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23" w:rsidRDefault="00890478">
      <w:pPr>
        <w:rPr>
          <w:rFonts w:ascii="Times New Roman" w:hAnsi="Times New Roman" w:cs="Times New Roman"/>
          <w:b/>
          <w:sz w:val="24"/>
          <w:szCs w:val="24"/>
          <w:lang w:val="en-US"/>
        </w:rPr>
      </w:pPr>
      <w:r w:rsidRPr="00890478">
        <w:rPr>
          <w:rFonts w:ascii="Times New Roman" w:hAnsi="Times New Roman" w:cs="Times New Roman"/>
          <w:b/>
          <w:sz w:val="24"/>
          <w:szCs w:val="24"/>
          <w:lang w:val="en-US"/>
        </w:rPr>
        <w:t>COMPUTING</w:t>
      </w:r>
      <w:r w:rsidR="00094E52">
        <w:rPr>
          <w:rFonts w:ascii="Times New Roman" w:hAnsi="Times New Roman" w:cs="Times New Roman"/>
          <w:b/>
          <w:sz w:val="24"/>
          <w:szCs w:val="24"/>
          <w:lang w:val="en-US"/>
        </w:rPr>
        <w:t xml:space="preserve">    </w:t>
      </w:r>
      <w:r w:rsidR="00094E52">
        <w:rPr>
          <w:rFonts w:ascii="Times New Roman" w:hAnsi="Times New Roman" w:cs="Times New Roman"/>
          <w:b/>
          <w:sz w:val="24"/>
          <w:szCs w:val="24"/>
        </w:rPr>
        <w:t xml:space="preserve">         </w:t>
      </w:r>
      <w:r w:rsidR="00094E52">
        <w:rPr>
          <w:rFonts w:ascii="Times New Roman" w:hAnsi="Times New Roman" w:cs="Times New Roman"/>
          <w:b/>
          <w:sz w:val="24"/>
          <w:szCs w:val="24"/>
          <w:lang w:val="en-US"/>
        </w:rPr>
        <w:t>code</w:t>
      </w:r>
      <w:r w:rsidR="00094E52">
        <w:rPr>
          <w:rFonts w:ascii="Times New Roman" w:hAnsi="Times New Roman" w:cs="Times New Roman"/>
          <w:b/>
          <w:sz w:val="24"/>
          <w:szCs w:val="24"/>
        </w:rPr>
        <w:t xml:space="preserve">: </w:t>
      </w:r>
      <w:r w:rsidR="00094E52">
        <w:rPr>
          <w:rFonts w:ascii="Times New Roman" w:hAnsi="Times New Roman" w:cs="Times New Roman"/>
          <w:b/>
          <w:sz w:val="24"/>
          <w:szCs w:val="24"/>
          <w:lang w:val="en-US"/>
        </w:rPr>
        <w:t>5436</w:t>
      </w:r>
    </w:p>
    <w:p w:rsidR="00890478" w:rsidRDefault="00890478">
      <w:pPr>
        <w:rPr>
          <w:rFonts w:ascii="Times New Roman" w:hAnsi="Times New Roman" w:cs="Times New Roman"/>
          <w:sz w:val="24"/>
          <w:szCs w:val="24"/>
        </w:rPr>
      </w:pPr>
      <w:r>
        <w:rPr>
          <w:rFonts w:ascii="Times New Roman" w:hAnsi="Times New Roman" w:cs="Times New Roman"/>
          <w:sz w:val="24"/>
          <w:szCs w:val="24"/>
          <w:lang w:val="en-US"/>
        </w:rPr>
        <w:t xml:space="preserve">The training in English aims at upgrading students’ knowledge achieved at school and at developing their language skills: reading, writing, listening and speaking. Special attention is paid to lexical units and structures of General English, typical for technical literature. The emphasis is on developing students’ oral and written communicative skills. The course in English is designed to enhance learner’s language competence: revision of common grammar and syntax structures, improving functional literacy in English. By the end of the course, students will be able to express themselves fluently in a professional environment, as well as to make short oral presentations. </w:t>
      </w:r>
    </w:p>
    <w:p w:rsidR="00D82180" w:rsidRDefault="00D82180">
      <w:pPr>
        <w:rPr>
          <w:sz w:val="28"/>
        </w:rPr>
      </w:pPr>
    </w:p>
    <w:p w:rsidR="00D82180" w:rsidRDefault="00D82180">
      <w:pPr>
        <w:rPr>
          <w:rFonts w:ascii="Times New Roman" w:hAnsi="Times New Roman" w:cs="Times New Roman"/>
          <w:b/>
          <w:sz w:val="24"/>
          <w:szCs w:val="24"/>
        </w:rPr>
      </w:pPr>
      <w:r w:rsidRPr="00D82180">
        <w:rPr>
          <w:rFonts w:ascii="Times New Roman" w:hAnsi="Times New Roman" w:cs="Times New Roman"/>
          <w:b/>
          <w:sz w:val="24"/>
          <w:szCs w:val="24"/>
        </w:rPr>
        <w:t>CIVIL PROTECTION IN EMERGENCY SITUATIONS AND DISASTERS</w:t>
      </w:r>
    </w:p>
    <w:p w:rsidR="00094E52" w:rsidRPr="00094E52" w:rsidRDefault="00094E52">
      <w:pPr>
        <w:rPr>
          <w:rFonts w:ascii="Times New Roman" w:hAnsi="Times New Roman" w:cs="Times New Roman"/>
          <w:b/>
          <w:sz w:val="24"/>
          <w:szCs w:val="24"/>
        </w:rPr>
      </w:pPr>
      <w:proofErr w:type="gramStart"/>
      <w:r>
        <w:rPr>
          <w:rFonts w:ascii="Times New Roman" w:hAnsi="Times New Roman" w:cs="Times New Roman"/>
          <w:b/>
          <w:sz w:val="24"/>
          <w:szCs w:val="24"/>
          <w:lang w:val="en-US"/>
        </w:rPr>
        <w:t>code</w:t>
      </w:r>
      <w:proofErr w:type="gramEnd"/>
      <w:r>
        <w:rPr>
          <w:rFonts w:ascii="Times New Roman" w:hAnsi="Times New Roman" w:cs="Times New Roman"/>
          <w:b/>
          <w:sz w:val="24"/>
          <w:szCs w:val="24"/>
        </w:rPr>
        <w:t xml:space="preserve">: </w:t>
      </w:r>
      <w:r>
        <w:rPr>
          <w:rFonts w:ascii="Times New Roman" w:hAnsi="Times New Roman" w:cs="Times New Roman"/>
          <w:b/>
          <w:sz w:val="24"/>
          <w:szCs w:val="24"/>
        </w:rPr>
        <w:t>5420,  818,  3034,  5409,  5215,  5449</w:t>
      </w:r>
    </w:p>
    <w:p w:rsidR="00D82180" w:rsidRDefault="00D82180">
      <w:pPr>
        <w:rPr>
          <w:rFonts w:ascii="Times New Roman" w:hAnsi="Times New Roman" w:cs="Times New Roman"/>
          <w:sz w:val="24"/>
          <w:szCs w:val="24"/>
        </w:rPr>
      </w:pPr>
      <w:r w:rsidRPr="00D82180">
        <w:rPr>
          <w:rFonts w:ascii="Times New Roman" w:hAnsi="Times New Roman" w:cs="Times New Roman"/>
          <w:sz w:val="24"/>
          <w:szCs w:val="24"/>
          <w:lang w:val="en-US"/>
        </w:rPr>
        <w:t>The subject of “English Language-part 1” for the specialty</w:t>
      </w:r>
      <w:r w:rsidRPr="00D82180">
        <w:rPr>
          <w:rFonts w:ascii="Times New Roman" w:hAnsi="Times New Roman" w:cs="Times New Roman"/>
          <w:sz w:val="24"/>
          <w:szCs w:val="24"/>
          <w:lang w:val="ru-RU"/>
        </w:rPr>
        <w:t xml:space="preserve"> </w:t>
      </w:r>
      <w:r w:rsidRPr="00D82180">
        <w:rPr>
          <w:rFonts w:ascii="Times New Roman" w:hAnsi="Times New Roman" w:cs="Times New Roman"/>
          <w:sz w:val="24"/>
          <w:szCs w:val="24"/>
          <w:lang w:val="en-US"/>
        </w:rPr>
        <w:t>“ Civil Protection in Emergency Situations and Disasters”  is designed for undergraduate Bachelor’s degree students who have studied English as a foreign language during their secondary education and have mastered the necessary knowledge and skills at level A1of Common European Framework of Reference for Languages (CEFR). The course is structured within a total study load of 30 hours per semester and provides academic training with the focus being on content and language integrated learning of basic grammar and specialty-specific texts.</w:t>
      </w:r>
    </w:p>
    <w:p w:rsidR="00BF5D6A" w:rsidRPr="00BF5D6A" w:rsidRDefault="00BF5D6A">
      <w:pPr>
        <w:rPr>
          <w:rFonts w:ascii="Times New Roman" w:hAnsi="Times New Roman" w:cs="Times New Roman"/>
          <w:b/>
          <w:sz w:val="24"/>
          <w:szCs w:val="24"/>
        </w:rPr>
      </w:pPr>
    </w:p>
    <w:p w:rsidR="00BF5D6A" w:rsidRDefault="00BF5D6A">
      <w:pPr>
        <w:rPr>
          <w:rFonts w:ascii="Times New Roman" w:hAnsi="Times New Roman" w:cs="Times New Roman"/>
          <w:b/>
          <w:sz w:val="24"/>
          <w:szCs w:val="24"/>
        </w:rPr>
      </w:pPr>
      <w:r w:rsidRPr="00BF5D6A">
        <w:rPr>
          <w:rFonts w:ascii="Times New Roman" w:hAnsi="Times New Roman" w:cs="Times New Roman"/>
          <w:b/>
          <w:sz w:val="24"/>
          <w:szCs w:val="24"/>
        </w:rPr>
        <w:t>MARINE ENGINEERING</w:t>
      </w:r>
    </w:p>
    <w:p w:rsidR="00094E52" w:rsidRPr="00094E52" w:rsidRDefault="00BF5D6A">
      <w:pPr>
        <w:rPr>
          <w:rFonts w:ascii="Times New Roman" w:hAnsi="Times New Roman" w:cs="Times New Roman"/>
          <w:b/>
        </w:rPr>
      </w:pPr>
      <w:r>
        <w:rPr>
          <w:rFonts w:ascii="Times New Roman" w:hAnsi="Times New Roman" w:cs="Times New Roman"/>
          <w:b/>
          <w:lang w:val="en-US"/>
        </w:rPr>
        <w:t>English for General Purposes</w:t>
      </w:r>
      <w:r w:rsidR="00094E52">
        <w:rPr>
          <w:rFonts w:ascii="Times New Roman" w:hAnsi="Times New Roman" w:cs="Times New Roman"/>
          <w:b/>
        </w:rPr>
        <w:t xml:space="preserve">                            </w:t>
      </w:r>
      <w:r w:rsidR="00094E52">
        <w:rPr>
          <w:rFonts w:ascii="Times New Roman" w:hAnsi="Times New Roman" w:cs="Times New Roman"/>
          <w:b/>
          <w:sz w:val="24"/>
          <w:szCs w:val="24"/>
          <w:lang w:val="en-US"/>
        </w:rPr>
        <w:t>code</w:t>
      </w:r>
      <w:r w:rsidR="00094E52">
        <w:rPr>
          <w:rFonts w:ascii="Times New Roman" w:hAnsi="Times New Roman" w:cs="Times New Roman"/>
          <w:b/>
          <w:sz w:val="24"/>
          <w:szCs w:val="24"/>
        </w:rPr>
        <w:t>: 5420</w:t>
      </w:r>
      <w:proofErr w:type="gramStart"/>
      <w:r w:rsidR="00094E52">
        <w:rPr>
          <w:rFonts w:ascii="Times New Roman" w:hAnsi="Times New Roman" w:cs="Times New Roman"/>
          <w:b/>
          <w:sz w:val="24"/>
          <w:szCs w:val="24"/>
        </w:rPr>
        <w:t xml:space="preserve">, </w:t>
      </w:r>
      <w:r w:rsidR="00094E52">
        <w:rPr>
          <w:rFonts w:ascii="Times New Roman" w:hAnsi="Times New Roman" w:cs="Times New Roman"/>
          <w:b/>
          <w:sz w:val="24"/>
          <w:szCs w:val="24"/>
        </w:rPr>
        <w:t xml:space="preserve"> 818</w:t>
      </w:r>
      <w:proofErr w:type="gramEnd"/>
      <w:r w:rsidR="00094E52">
        <w:rPr>
          <w:rFonts w:ascii="Times New Roman" w:hAnsi="Times New Roman" w:cs="Times New Roman"/>
          <w:b/>
          <w:sz w:val="24"/>
          <w:szCs w:val="24"/>
        </w:rPr>
        <w:t>,  3034</w:t>
      </w:r>
    </w:p>
    <w:p w:rsidR="00BF5D6A" w:rsidRDefault="00761C91" w:rsidP="00BF5D6A">
      <w:pPr>
        <w:pStyle w:val="BodyTextIndent"/>
        <w:ind w:firstLine="0"/>
        <w:rPr>
          <w:sz w:val="24"/>
          <w:szCs w:val="24"/>
          <w:lang w:val="en-US"/>
        </w:rPr>
      </w:pPr>
      <w:r>
        <w:rPr>
          <w:sz w:val="24"/>
          <w:szCs w:val="24"/>
          <w:lang w:val="en-US"/>
        </w:rPr>
        <w:t>The English L</w:t>
      </w:r>
      <w:r w:rsidR="00BF5D6A">
        <w:rPr>
          <w:sz w:val="24"/>
          <w:szCs w:val="24"/>
          <w:lang w:val="en-US"/>
        </w:rPr>
        <w:t>anguage course in the first semester is based on the general vocabulary and grammar skills the students have acquired during their secondary education. It aims at the further development of the students’ competence related to the accurate usage of syntactic and lexical structures. In the end of the course the students are to recognize various grammatical structures and to be able to apply them accurately and fluently when creating oral and written texts.</w:t>
      </w:r>
    </w:p>
    <w:p w:rsidR="00BF5D6A" w:rsidRPr="00BF5D6A" w:rsidRDefault="00BF5D6A">
      <w:pPr>
        <w:rPr>
          <w:rFonts w:ascii="Times New Roman" w:hAnsi="Times New Roman" w:cs="Times New Roman"/>
          <w:b/>
          <w:sz w:val="24"/>
          <w:szCs w:val="24"/>
          <w:lang w:val="en-US"/>
        </w:rPr>
      </w:pPr>
    </w:p>
    <w:p w:rsidR="00BF5D6A" w:rsidRPr="00094E52" w:rsidRDefault="00BF5D6A">
      <w:pPr>
        <w:rPr>
          <w:rFonts w:ascii="Times New Roman" w:hAnsi="Times New Roman" w:cs="Times New Roman"/>
          <w:b/>
          <w:sz w:val="24"/>
          <w:szCs w:val="24"/>
        </w:rPr>
      </w:pPr>
      <w:r w:rsidRPr="00BF5D6A">
        <w:rPr>
          <w:rFonts w:ascii="Times New Roman" w:hAnsi="Times New Roman" w:cs="Times New Roman"/>
          <w:b/>
          <w:sz w:val="24"/>
          <w:szCs w:val="24"/>
          <w:lang w:val="en-US"/>
        </w:rPr>
        <w:t>English for Specific Purposes</w:t>
      </w:r>
      <w:r w:rsidR="00094E52">
        <w:rPr>
          <w:rFonts w:ascii="Times New Roman" w:hAnsi="Times New Roman" w:cs="Times New Roman"/>
          <w:b/>
          <w:sz w:val="24"/>
          <w:szCs w:val="24"/>
        </w:rPr>
        <w:t xml:space="preserve">                  </w:t>
      </w:r>
      <w:r w:rsidR="00094E52">
        <w:rPr>
          <w:rFonts w:ascii="Times New Roman" w:hAnsi="Times New Roman" w:cs="Times New Roman"/>
          <w:b/>
          <w:sz w:val="24"/>
          <w:szCs w:val="24"/>
          <w:lang w:val="en-US"/>
        </w:rPr>
        <w:t>code</w:t>
      </w:r>
      <w:r w:rsidR="00094E52">
        <w:rPr>
          <w:rFonts w:ascii="Times New Roman" w:hAnsi="Times New Roman" w:cs="Times New Roman"/>
          <w:b/>
          <w:sz w:val="24"/>
          <w:szCs w:val="24"/>
        </w:rPr>
        <w:t xml:space="preserve">: </w:t>
      </w:r>
      <w:r w:rsidR="00094E52">
        <w:rPr>
          <w:rFonts w:ascii="Times New Roman" w:hAnsi="Times New Roman" w:cs="Times New Roman"/>
          <w:b/>
          <w:sz w:val="24"/>
          <w:szCs w:val="24"/>
        </w:rPr>
        <w:t>5419</w:t>
      </w:r>
      <w:proofErr w:type="gramStart"/>
      <w:r w:rsidR="00094E52">
        <w:rPr>
          <w:rFonts w:ascii="Times New Roman" w:hAnsi="Times New Roman" w:cs="Times New Roman"/>
          <w:b/>
          <w:sz w:val="24"/>
          <w:szCs w:val="24"/>
        </w:rPr>
        <w:t>,  3371</w:t>
      </w:r>
      <w:proofErr w:type="gramEnd"/>
      <w:r w:rsidR="00094E52">
        <w:rPr>
          <w:rFonts w:ascii="Times New Roman" w:hAnsi="Times New Roman" w:cs="Times New Roman"/>
          <w:b/>
          <w:sz w:val="24"/>
          <w:szCs w:val="24"/>
        </w:rPr>
        <w:t>,  5450,  5453,  5304</w:t>
      </w:r>
    </w:p>
    <w:p w:rsidR="00BF5D6A" w:rsidRDefault="00BF5D6A">
      <w:pPr>
        <w:rPr>
          <w:rFonts w:ascii="Times New Roman" w:hAnsi="Times New Roman" w:cs="Times New Roman"/>
          <w:sz w:val="24"/>
          <w:szCs w:val="24"/>
          <w:lang w:val="en-GB"/>
        </w:rPr>
      </w:pPr>
      <w:r w:rsidRPr="00BF5D6A">
        <w:rPr>
          <w:rFonts w:ascii="Times New Roman" w:hAnsi="Times New Roman" w:cs="Times New Roman"/>
          <w:sz w:val="24"/>
          <w:szCs w:val="24"/>
          <w:lang w:val="en-GB"/>
        </w:rPr>
        <w:t xml:space="preserve">The course of Specialised English Language is aimed at expanding the knowledge of the students in specialised marine English by consolidating and further diversifying and internalising of the lexical and syntactic units introduced in the previous semesters and enriching students' vocabulary with lexis relevant to their specialty. The emphasis is on developing the students' reading skills and translation of specialized literature as well as discussions on topical issues in the field of marine engineering. The language instruction during this semester focuses on expanding students’ awareness of the specificities of the </w:t>
      </w:r>
      <w:r w:rsidRPr="00BF5D6A">
        <w:rPr>
          <w:rFonts w:ascii="Times New Roman" w:hAnsi="Times New Roman" w:cs="Times New Roman"/>
          <w:sz w:val="24"/>
          <w:szCs w:val="24"/>
          <w:lang w:val="en-GB"/>
        </w:rPr>
        <w:lastRenderedPageBreak/>
        <w:t xml:space="preserve">scientific and technical style and the genres used in the professional communication, i.e. Repair Specifications, Instructions, Manuals, etc. The purpose of the course is to provide the terminology, the linguistic and communicative skills required for the fluent use of the English language in the professional environment. </w:t>
      </w:r>
    </w:p>
    <w:p w:rsidR="002E56A1" w:rsidRPr="00094E52" w:rsidRDefault="005F4974">
      <w:pPr>
        <w:rPr>
          <w:rFonts w:ascii="Times New Roman" w:hAnsi="Times New Roman" w:cs="Times New Roman"/>
          <w:b/>
        </w:rPr>
      </w:pPr>
      <w:r w:rsidRPr="005F4974">
        <w:rPr>
          <w:rFonts w:ascii="Times New Roman" w:hAnsi="Times New Roman" w:cs="Times New Roman"/>
          <w:b/>
          <w:sz w:val="24"/>
          <w:szCs w:val="24"/>
          <w:lang w:val="en-GB"/>
        </w:rPr>
        <w:t>INDUSTRIAL MANAGEMENT</w:t>
      </w:r>
      <w:r w:rsidR="00094E52">
        <w:rPr>
          <w:rFonts w:ascii="Times New Roman" w:hAnsi="Times New Roman" w:cs="Times New Roman"/>
          <w:b/>
          <w:sz w:val="24"/>
          <w:szCs w:val="24"/>
        </w:rPr>
        <w:t xml:space="preserve">                </w:t>
      </w:r>
      <w:r w:rsidR="00094E52">
        <w:rPr>
          <w:rFonts w:ascii="Times New Roman" w:hAnsi="Times New Roman" w:cs="Times New Roman"/>
          <w:b/>
          <w:sz w:val="24"/>
          <w:szCs w:val="24"/>
          <w:lang w:val="en-US"/>
        </w:rPr>
        <w:t>code</w:t>
      </w:r>
      <w:r w:rsidR="00094E52">
        <w:rPr>
          <w:rFonts w:ascii="Times New Roman" w:hAnsi="Times New Roman" w:cs="Times New Roman"/>
          <w:b/>
          <w:sz w:val="24"/>
          <w:szCs w:val="24"/>
        </w:rPr>
        <w:t>: 5420</w:t>
      </w:r>
      <w:proofErr w:type="gramStart"/>
      <w:r w:rsidR="00094E52">
        <w:rPr>
          <w:rFonts w:ascii="Times New Roman" w:hAnsi="Times New Roman" w:cs="Times New Roman"/>
          <w:b/>
          <w:sz w:val="24"/>
          <w:szCs w:val="24"/>
        </w:rPr>
        <w:t xml:space="preserve">, </w:t>
      </w:r>
      <w:r w:rsidR="00094E52">
        <w:rPr>
          <w:rFonts w:ascii="Times New Roman" w:hAnsi="Times New Roman" w:cs="Times New Roman"/>
          <w:b/>
          <w:sz w:val="24"/>
          <w:szCs w:val="24"/>
        </w:rPr>
        <w:t xml:space="preserve"> 818</w:t>
      </w:r>
      <w:proofErr w:type="gramEnd"/>
    </w:p>
    <w:p w:rsidR="005F4974" w:rsidRDefault="005F4974">
      <w:pPr>
        <w:rPr>
          <w:rFonts w:ascii="Times New Roman" w:hAnsi="Times New Roman" w:cs="Times New Roman"/>
          <w:sz w:val="24"/>
          <w:szCs w:val="24"/>
          <w:lang w:val="en-GB"/>
        </w:rPr>
      </w:pPr>
      <w:r w:rsidRPr="005F4974">
        <w:rPr>
          <w:rFonts w:ascii="Times New Roman" w:hAnsi="Times New Roman" w:cs="Times New Roman"/>
          <w:sz w:val="24"/>
          <w:szCs w:val="24"/>
          <w:lang w:val="en-GB"/>
        </w:rPr>
        <w:t xml:space="preserve">The course of </w:t>
      </w:r>
      <w:r>
        <w:rPr>
          <w:rFonts w:ascii="Times New Roman" w:hAnsi="Times New Roman" w:cs="Times New Roman"/>
          <w:sz w:val="24"/>
          <w:szCs w:val="24"/>
          <w:lang w:val="en-GB"/>
        </w:rPr>
        <w:t>English Language included in the curriculum of the Industrial Management specialty is based</w:t>
      </w:r>
      <w:r w:rsidRPr="005F4974">
        <w:rPr>
          <w:rFonts w:ascii="Times New Roman" w:hAnsi="Times New Roman" w:cs="Times New Roman"/>
          <w:sz w:val="24"/>
          <w:szCs w:val="24"/>
          <w:lang w:val="en-GB"/>
        </w:rPr>
        <w:t xml:space="preserve"> on the general vocabulary and grammar skills the students have acquired during their secondary education</w:t>
      </w:r>
      <w:r>
        <w:rPr>
          <w:rFonts w:ascii="Times New Roman" w:hAnsi="Times New Roman" w:cs="Times New Roman"/>
          <w:sz w:val="24"/>
          <w:szCs w:val="24"/>
          <w:lang w:val="en-GB"/>
        </w:rPr>
        <w:t xml:space="preserve"> and aims at the further development of students’ language competence. </w:t>
      </w:r>
      <w:r w:rsidR="00910A1A" w:rsidRPr="00910A1A">
        <w:rPr>
          <w:rFonts w:ascii="Times New Roman" w:hAnsi="Times New Roman" w:cs="Times New Roman"/>
          <w:sz w:val="24"/>
          <w:szCs w:val="24"/>
          <w:lang w:val="en-GB"/>
        </w:rPr>
        <w:t>The emphasis is on developi</w:t>
      </w:r>
      <w:r w:rsidR="00910A1A">
        <w:rPr>
          <w:rFonts w:ascii="Times New Roman" w:hAnsi="Times New Roman" w:cs="Times New Roman"/>
          <w:sz w:val="24"/>
          <w:szCs w:val="24"/>
          <w:lang w:val="en-GB"/>
        </w:rPr>
        <w:t xml:space="preserve">ng the students' reading skills, </w:t>
      </w:r>
      <w:r w:rsidR="00910A1A" w:rsidRPr="00910A1A">
        <w:rPr>
          <w:rFonts w:ascii="Times New Roman" w:hAnsi="Times New Roman" w:cs="Times New Roman"/>
          <w:sz w:val="24"/>
          <w:szCs w:val="24"/>
          <w:lang w:val="en-GB"/>
        </w:rPr>
        <w:t>translation of specialized literature</w:t>
      </w:r>
      <w:r w:rsidR="00910A1A">
        <w:rPr>
          <w:rFonts w:ascii="Times New Roman" w:hAnsi="Times New Roman" w:cs="Times New Roman"/>
          <w:sz w:val="24"/>
          <w:szCs w:val="24"/>
          <w:lang w:val="en-GB"/>
        </w:rPr>
        <w:t xml:space="preserve"> and the related grammatical and syntactic structures in the field of general engineering, economics and management. The seminars are based on specialised literature of English for Specific Purposes. The second part of the course focuses on acquiring the specificities of formal business discourse developing skills for creating written and oral texts in</w:t>
      </w:r>
      <w:r w:rsidR="00C53620">
        <w:rPr>
          <w:rFonts w:ascii="Times New Roman" w:hAnsi="Times New Roman" w:cs="Times New Roman"/>
          <w:sz w:val="24"/>
          <w:szCs w:val="24"/>
          <w:lang w:val="en-GB"/>
        </w:rPr>
        <w:t xml:space="preserve"> the various genres in the field of business, management, economics and engineering. </w:t>
      </w:r>
    </w:p>
    <w:p w:rsidR="00761C91" w:rsidRPr="00761C91" w:rsidRDefault="00761C91">
      <w:pPr>
        <w:rPr>
          <w:rFonts w:ascii="Times New Roman" w:hAnsi="Times New Roman" w:cs="Times New Roman"/>
          <w:b/>
          <w:sz w:val="24"/>
          <w:szCs w:val="24"/>
          <w:lang w:val="en-GB"/>
        </w:rPr>
      </w:pPr>
    </w:p>
    <w:p w:rsidR="00761C91" w:rsidRPr="00094E52" w:rsidRDefault="00761C91">
      <w:pPr>
        <w:rPr>
          <w:rFonts w:ascii="Times New Roman" w:hAnsi="Times New Roman" w:cs="Times New Roman"/>
          <w:b/>
          <w:sz w:val="24"/>
          <w:szCs w:val="24"/>
        </w:rPr>
      </w:pPr>
      <w:r w:rsidRPr="00761C91">
        <w:rPr>
          <w:rFonts w:ascii="Times New Roman" w:hAnsi="Times New Roman" w:cs="Times New Roman"/>
          <w:b/>
          <w:sz w:val="24"/>
          <w:szCs w:val="24"/>
          <w:lang w:val="en-GB"/>
        </w:rPr>
        <w:t>NAVAL ARCHITECTURE</w:t>
      </w:r>
      <w:r w:rsidR="00094E52">
        <w:rPr>
          <w:rFonts w:ascii="Times New Roman" w:hAnsi="Times New Roman" w:cs="Times New Roman"/>
          <w:b/>
          <w:sz w:val="24"/>
          <w:szCs w:val="24"/>
        </w:rPr>
        <w:t xml:space="preserve">           </w:t>
      </w:r>
      <w:r w:rsidR="00094E52">
        <w:rPr>
          <w:rFonts w:ascii="Times New Roman" w:hAnsi="Times New Roman" w:cs="Times New Roman"/>
          <w:b/>
          <w:sz w:val="24"/>
          <w:szCs w:val="24"/>
          <w:lang w:val="en-US"/>
        </w:rPr>
        <w:t>code</w:t>
      </w:r>
      <w:r w:rsidR="00094E52">
        <w:rPr>
          <w:rFonts w:ascii="Times New Roman" w:hAnsi="Times New Roman" w:cs="Times New Roman"/>
          <w:b/>
          <w:sz w:val="24"/>
          <w:szCs w:val="24"/>
        </w:rPr>
        <w:t>: 5420</w:t>
      </w:r>
      <w:proofErr w:type="gramStart"/>
      <w:r w:rsidR="00094E52">
        <w:rPr>
          <w:rFonts w:ascii="Times New Roman" w:hAnsi="Times New Roman" w:cs="Times New Roman"/>
          <w:b/>
          <w:sz w:val="24"/>
          <w:szCs w:val="24"/>
        </w:rPr>
        <w:t>,  818</w:t>
      </w:r>
      <w:proofErr w:type="gramEnd"/>
      <w:r w:rsidR="00094E52">
        <w:rPr>
          <w:rFonts w:ascii="Times New Roman" w:hAnsi="Times New Roman" w:cs="Times New Roman"/>
          <w:b/>
          <w:sz w:val="24"/>
          <w:szCs w:val="24"/>
        </w:rPr>
        <w:t>,  3034,  5409,  5215,  5449</w:t>
      </w:r>
      <w:r w:rsidR="00094E52">
        <w:rPr>
          <w:rFonts w:ascii="Times New Roman" w:hAnsi="Times New Roman" w:cs="Times New Roman"/>
          <w:b/>
          <w:sz w:val="24"/>
          <w:szCs w:val="24"/>
        </w:rPr>
        <w:t>,  5302</w:t>
      </w:r>
      <w:bookmarkStart w:id="0" w:name="_GoBack"/>
      <w:bookmarkEnd w:id="0"/>
    </w:p>
    <w:p w:rsidR="001D2578" w:rsidRPr="00761C91" w:rsidRDefault="00761C91">
      <w:pPr>
        <w:rPr>
          <w:rFonts w:ascii="Times New Roman" w:hAnsi="Times New Roman" w:cs="Times New Roman"/>
          <w:sz w:val="24"/>
          <w:szCs w:val="24"/>
          <w:lang w:val="en-GB"/>
        </w:rPr>
      </w:pPr>
      <w:r>
        <w:rPr>
          <w:rFonts w:ascii="Times New Roman" w:hAnsi="Times New Roman" w:cs="Times New Roman"/>
          <w:sz w:val="24"/>
          <w:szCs w:val="24"/>
          <w:lang w:val="en-GB"/>
        </w:rPr>
        <w:t>The English L</w:t>
      </w:r>
      <w:r w:rsidRPr="00761C91">
        <w:rPr>
          <w:rFonts w:ascii="Times New Roman" w:hAnsi="Times New Roman" w:cs="Times New Roman"/>
          <w:sz w:val="24"/>
          <w:szCs w:val="24"/>
          <w:lang w:val="en-GB"/>
        </w:rPr>
        <w:t>anguage course in the first semester</w:t>
      </w:r>
      <w:r>
        <w:rPr>
          <w:rFonts w:ascii="Times New Roman" w:hAnsi="Times New Roman" w:cs="Times New Roman"/>
          <w:sz w:val="24"/>
          <w:szCs w:val="24"/>
          <w:lang w:val="en-GB"/>
        </w:rPr>
        <w:t>s</w:t>
      </w:r>
      <w:r w:rsidRPr="00761C91">
        <w:rPr>
          <w:rFonts w:ascii="Times New Roman" w:hAnsi="Times New Roman" w:cs="Times New Roman"/>
          <w:sz w:val="24"/>
          <w:szCs w:val="24"/>
          <w:lang w:val="en-GB"/>
        </w:rPr>
        <w:t xml:space="preserve"> is based on the general vocabulary and grammar skills the students have acquired during their secondary education. It aims at the further development of the students’ competence related to the accurate usage of syntactic and lexical structures. In the end of the course the students are to recognize various grammatical structures and to be able to apply them accurately and fluently when creating oral and written texts.</w:t>
      </w:r>
      <w:r>
        <w:rPr>
          <w:rFonts w:ascii="Times New Roman" w:hAnsi="Times New Roman" w:cs="Times New Roman"/>
          <w:sz w:val="24"/>
          <w:szCs w:val="24"/>
          <w:lang w:val="en-GB"/>
        </w:rPr>
        <w:t xml:space="preserve"> The second part of the education is dedicate</w:t>
      </w:r>
      <w:r w:rsidR="001D2578">
        <w:rPr>
          <w:rFonts w:ascii="Times New Roman" w:hAnsi="Times New Roman" w:cs="Times New Roman"/>
          <w:sz w:val="24"/>
          <w:szCs w:val="24"/>
          <w:lang w:val="en-GB"/>
        </w:rPr>
        <w:t>d</w:t>
      </w:r>
      <w:r w:rsidR="001D2578" w:rsidRPr="001D2578">
        <w:rPr>
          <w:rFonts w:ascii="Times New Roman" w:hAnsi="Times New Roman" w:cs="Times New Roman"/>
          <w:sz w:val="24"/>
          <w:szCs w:val="24"/>
          <w:lang w:val="en-GB"/>
        </w:rPr>
        <w:t xml:space="preserve"> to </w:t>
      </w:r>
      <w:r w:rsidR="001D2578">
        <w:rPr>
          <w:rFonts w:ascii="Times New Roman" w:hAnsi="Times New Roman" w:cs="Times New Roman"/>
          <w:sz w:val="24"/>
          <w:szCs w:val="24"/>
          <w:lang w:val="en-GB"/>
        </w:rPr>
        <w:t xml:space="preserve">introducing and </w:t>
      </w:r>
      <w:r w:rsidR="001D2578" w:rsidRPr="001D2578">
        <w:rPr>
          <w:rFonts w:ascii="Times New Roman" w:hAnsi="Times New Roman" w:cs="Times New Roman"/>
          <w:sz w:val="24"/>
          <w:szCs w:val="24"/>
          <w:lang w:val="en-GB"/>
        </w:rPr>
        <w:t>extend</w:t>
      </w:r>
      <w:r w:rsidR="001D2578">
        <w:rPr>
          <w:rFonts w:ascii="Times New Roman" w:hAnsi="Times New Roman" w:cs="Times New Roman"/>
          <w:sz w:val="24"/>
          <w:szCs w:val="24"/>
          <w:lang w:val="en-GB"/>
        </w:rPr>
        <w:t>ing</w:t>
      </w:r>
      <w:r w:rsidR="001D2578" w:rsidRPr="001D2578">
        <w:rPr>
          <w:rFonts w:ascii="Times New Roman" w:hAnsi="Times New Roman" w:cs="Times New Roman"/>
          <w:sz w:val="24"/>
          <w:szCs w:val="24"/>
          <w:lang w:val="en-GB"/>
        </w:rPr>
        <w:t xml:space="preserve"> the knowledge of the students in specialised maritime English language and to improve their language skills, thus contributing to their successful professional communication. The lexical and syntactic units and constructions introduced in the previous semesters are revised, consolidated and diversified. The specialised vocabulary is enriched, the selection and the sequence of the topics in the curriculum being in accordance with the curriculum of the specialty. The focus is on developing reading skills, translation of specialised literature and discussions on relevant problems in the field of </w:t>
      </w:r>
      <w:r w:rsidR="001D2578">
        <w:rPr>
          <w:rFonts w:ascii="Times New Roman" w:hAnsi="Times New Roman" w:cs="Times New Roman"/>
          <w:sz w:val="24"/>
          <w:szCs w:val="24"/>
          <w:lang w:val="en-GB"/>
        </w:rPr>
        <w:t xml:space="preserve">naval architecture, construction materials and maritime international legislation. </w:t>
      </w:r>
    </w:p>
    <w:sectPr w:rsidR="001D2578" w:rsidRPr="00761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78"/>
    <w:rsid w:val="00094E52"/>
    <w:rsid w:val="001D2578"/>
    <w:rsid w:val="002E56A1"/>
    <w:rsid w:val="005F4974"/>
    <w:rsid w:val="00761C91"/>
    <w:rsid w:val="00890478"/>
    <w:rsid w:val="00910A1A"/>
    <w:rsid w:val="00BF5D6A"/>
    <w:rsid w:val="00C53620"/>
    <w:rsid w:val="00D82180"/>
    <w:rsid w:val="00DA01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6A"/>
    <w:rPr>
      <w:rFonts w:ascii="Tahoma" w:hAnsi="Tahoma" w:cs="Tahoma"/>
      <w:sz w:val="16"/>
      <w:szCs w:val="16"/>
    </w:rPr>
  </w:style>
  <w:style w:type="paragraph" w:styleId="BodyTextIndent">
    <w:name w:val="Body Text Indent"/>
    <w:basedOn w:val="Normal"/>
    <w:link w:val="BodyTextIndentChar"/>
    <w:rsid w:val="00BF5D6A"/>
    <w:pPr>
      <w:widowControl w:val="0"/>
      <w:spacing w:after="0" w:line="260" w:lineRule="auto"/>
      <w:ind w:firstLine="720"/>
      <w:jc w:val="both"/>
    </w:pPr>
    <w:rPr>
      <w:rFonts w:ascii="Times New Roman" w:eastAsia="Times New Roman" w:hAnsi="Times New Roman" w:cs="Times New Roman"/>
      <w:snapToGrid w:val="0"/>
      <w:sz w:val="28"/>
      <w:szCs w:val="20"/>
    </w:rPr>
  </w:style>
  <w:style w:type="character" w:customStyle="1" w:styleId="BodyTextIndentChar">
    <w:name w:val="Body Text Indent Char"/>
    <w:basedOn w:val="DefaultParagraphFont"/>
    <w:link w:val="BodyTextIndent"/>
    <w:rsid w:val="00BF5D6A"/>
    <w:rPr>
      <w:rFonts w:ascii="Times New Roman" w:eastAsia="Times New Roman" w:hAnsi="Times New Roman" w:cs="Times New Roman"/>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6A"/>
    <w:rPr>
      <w:rFonts w:ascii="Tahoma" w:hAnsi="Tahoma" w:cs="Tahoma"/>
      <w:sz w:val="16"/>
      <w:szCs w:val="16"/>
    </w:rPr>
  </w:style>
  <w:style w:type="paragraph" w:styleId="BodyTextIndent">
    <w:name w:val="Body Text Indent"/>
    <w:basedOn w:val="Normal"/>
    <w:link w:val="BodyTextIndentChar"/>
    <w:rsid w:val="00BF5D6A"/>
    <w:pPr>
      <w:widowControl w:val="0"/>
      <w:spacing w:after="0" w:line="260" w:lineRule="auto"/>
      <w:ind w:firstLine="720"/>
      <w:jc w:val="both"/>
    </w:pPr>
    <w:rPr>
      <w:rFonts w:ascii="Times New Roman" w:eastAsia="Times New Roman" w:hAnsi="Times New Roman" w:cs="Times New Roman"/>
      <w:snapToGrid w:val="0"/>
      <w:sz w:val="28"/>
      <w:szCs w:val="20"/>
    </w:rPr>
  </w:style>
  <w:style w:type="character" w:customStyle="1" w:styleId="BodyTextIndentChar">
    <w:name w:val="Body Text Indent Char"/>
    <w:basedOn w:val="DefaultParagraphFont"/>
    <w:link w:val="BodyTextIndent"/>
    <w:rsid w:val="00BF5D6A"/>
    <w:rPr>
      <w:rFonts w:ascii="Times New Roman" w:eastAsia="Times New Roman" w:hAnsi="Times New Roman"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2018-10-24T07:03:00Z</dcterms:created>
  <dcterms:modified xsi:type="dcterms:W3CDTF">2018-11-05T12:56:00Z</dcterms:modified>
</cp:coreProperties>
</file>